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793A4" w14:textId="77777777" w:rsidR="000F1F8D" w:rsidRDefault="00C60DD9">
      <w:r>
        <w:rPr>
          <w:rFonts w:ascii="Verdana" w:hAnsi="Verdana" w:cs="Verdana"/>
          <w:sz w:val="32"/>
          <w:szCs w:val="32"/>
        </w:rPr>
        <w:t>*Grading Policy-  Grades will be taken from the skills that we cover in class.  Each test will be worth 100 points.  The students will write essays based on objectives from the common core standards.  Each writing assignment will be worth 100 points.  Students will respond to reading selections with open ended questions.  These will be similar to the writing that will be on the ACT Aspire test.  Each of these responses will be worth 100 points.</w:t>
      </w:r>
      <w:bookmarkStart w:id="0" w:name="_GoBack"/>
      <w:bookmarkEnd w:id="0"/>
    </w:p>
    <w:sectPr w:rsidR="000F1F8D" w:rsidSect="00372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D9"/>
    <w:rsid w:val="0037265E"/>
    <w:rsid w:val="00B62698"/>
    <w:rsid w:val="00C6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637D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Macintosh Word</Application>
  <DocSecurity>0</DocSecurity>
  <Lines>3</Lines>
  <Paragraphs>1</Paragraphs>
  <ScaleCrop>false</ScaleCrop>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Goins</dc:creator>
  <cp:keywords/>
  <dc:description/>
  <cp:lastModifiedBy>Bettina Goins</cp:lastModifiedBy>
  <cp:revision>1</cp:revision>
  <dcterms:created xsi:type="dcterms:W3CDTF">2017-08-03T02:29:00Z</dcterms:created>
  <dcterms:modified xsi:type="dcterms:W3CDTF">2017-08-03T02:29:00Z</dcterms:modified>
</cp:coreProperties>
</file>