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F64D" w14:textId="77777777" w:rsidR="00EC1B78" w:rsidRDefault="00EC1B78" w:rsidP="00EC1B7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Grading Policy </w:t>
      </w:r>
    </w:p>
    <w:p w14:paraId="6D54C8DA" w14:textId="77777777" w:rsidR="00EC1B78" w:rsidRDefault="00EC1B78" w:rsidP="00EC1B7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Grading Policy:</w:t>
      </w:r>
    </w:p>
    <w:p w14:paraId="68AA4E27" w14:textId="77777777" w:rsidR="00EC1B78" w:rsidRDefault="00EC1B78" w:rsidP="00EC1B7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Graded material (assignments, tests, quizzes, projects, participation) is given a point value. At the end of the 9 weeks, I add the total points of all graded material (total points possible), and I add the points a student made on the graded material. Next, I divide the total of points the student made by the total possible points, and that is the student's grade.</w:t>
      </w:r>
    </w:p>
    <w:p w14:paraId="68850ADA" w14:textId="77777777" w:rsidR="00EC1B78" w:rsidRDefault="00EC1B78" w:rsidP="00EC1B7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Ex:     total points possible from graded material                    total points made by student from graded material</w:t>
      </w:r>
    </w:p>
    <w:p w14:paraId="52FE417C" w14:textId="77777777" w:rsidR="00EC1B78" w:rsidRDefault="00EC1B78" w:rsidP="00EC1B7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                      25 - 50 - 100 - 75 = 250                                                       20 - 45 - 95 - 67 = 227</w:t>
      </w:r>
    </w:p>
    <w:p w14:paraId="7F230849" w14:textId="77777777" w:rsidR="000F1F8D" w:rsidRDefault="00EC1B78" w:rsidP="00EC1B78">
      <w:r>
        <w:rPr>
          <w:rFonts w:ascii="Verdana" w:hAnsi="Verdana" w:cs="Verdana"/>
          <w:sz w:val="32"/>
          <w:szCs w:val="32"/>
        </w:rPr>
        <w:t>                                                                       227/250 = .908 = 91 grade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78"/>
    <w:rsid w:val="0037265E"/>
    <w:rsid w:val="00B62698"/>
    <w:rsid w:val="00E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8AD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Macintosh Word</Application>
  <DocSecurity>0</DocSecurity>
  <Lines>5</Lines>
  <Paragraphs>1</Paragraphs>
  <ScaleCrop>false</ScaleCrop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2017-08-09T21:12:00Z</dcterms:created>
  <dcterms:modified xsi:type="dcterms:W3CDTF">2017-08-09T21:12:00Z</dcterms:modified>
</cp:coreProperties>
</file>